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A5F43D" w14:textId="77777777" w:rsidR="00592569" w:rsidRDefault="00592569" w:rsidP="0059256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92569">
        <w:rPr>
          <w:rFonts w:ascii="Times New Roman" w:hAnsi="Times New Roman" w:cs="Times New Roman"/>
          <w:b/>
          <w:sz w:val="28"/>
          <w:szCs w:val="28"/>
        </w:rPr>
        <w:t>Онкопластические</w:t>
      </w:r>
      <w:proofErr w:type="spellEnd"/>
      <w:r w:rsidRPr="00592569">
        <w:rPr>
          <w:rFonts w:ascii="Times New Roman" w:hAnsi="Times New Roman" w:cs="Times New Roman"/>
          <w:b/>
          <w:sz w:val="28"/>
          <w:szCs w:val="28"/>
        </w:rPr>
        <w:t xml:space="preserve"> резекции с использованием </w:t>
      </w:r>
      <w:proofErr w:type="spellStart"/>
      <w:r w:rsidRPr="00592569">
        <w:rPr>
          <w:rFonts w:ascii="Times New Roman" w:hAnsi="Times New Roman" w:cs="Times New Roman"/>
          <w:b/>
          <w:sz w:val="28"/>
          <w:szCs w:val="28"/>
        </w:rPr>
        <w:t>перфорантных</w:t>
      </w:r>
      <w:proofErr w:type="spellEnd"/>
      <w:r w:rsidRPr="00592569">
        <w:rPr>
          <w:rFonts w:ascii="Times New Roman" w:hAnsi="Times New Roman" w:cs="Times New Roman"/>
          <w:b/>
          <w:sz w:val="28"/>
          <w:szCs w:val="28"/>
        </w:rPr>
        <w:t xml:space="preserve"> лоскутов (LICAP/LTAP и AIAP/MICAP) у больных ранним раком молочной железы и малым/средним объемом молочных желез</w:t>
      </w:r>
    </w:p>
    <w:p w14:paraId="2197B27C" w14:textId="77777777" w:rsidR="00592569" w:rsidRPr="00592569" w:rsidRDefault="00592569" w:rsidP="0059256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2569">
        <w:rPr>
          <w:rFonts w:ascii="Times New Roman" w:hAnsi="Times New Roman" w:cs="Times New Roman"/>
          <w:sz w:val="28"/>
          <w:szCs w:val="28"/>
        </w:rPr>
        <w:t>Шатова Ю.С., Ващенко Л.Н., Максимова Н.А.</w:t>
      </w:r>
    </w:p>
    <w:p w14:paraId="53A70F38" w14:textId="77777777" w:rsidR="00592569" w:rsidRPr="00592569" w:rsidRDefault="00592569" w:rsidP="0059256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2569">
        <w:rPr>
          <w:rFonts w:ascii="Times New Roman" w:hAnsi="Times New Roman" w:cs="Times New Roman"/>
          <w:sz w:val="28"/>
          <w:szCs w:val="28"/>
        </w:rPr>
        <w:t>ФГБУ «РНИОИ» МЗ РФ, г. Ростов-на-Дону</w:t>
      </w:r>
    </w:p>
    <w:p w14:paraId="4AFFBED2" w14:textId="77777777" w:rsidR="00592569" w:rsidRPr="00592569" w:rsidRDefault="001F309D" w:rsidP="00592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09D">
        <w:rPr>
          <w:rFonts w:ascii="Times New Roman" w:hAnsi="Times New Roman" w:cs="Times New Roman"/>
          <w:b/>
          <w:sz w:val="28"/>
          <w:szCs w:val="28"/>
        </w:rPr>
        <w:t>Цель</w:t>
      </w:r>
      <w:r w:rsidR="00592569" w:rsidRPr="001F309D">
        <w:rPr>
          <w:rFonts w:ascii="Times New Roman" w:hAnsi="Times New Roman" w:cs="Times New Roman"/>
          <w:b/>
          <w:sz w:val="28"/>
          <w:szCs w:val="28"/>
        </w:rPr>
        <w:t>:</w:t>
      </w:r>
      <w:r w:rsidR="00592569" w:rsidRPr="00592569">
        <w:rPr>
          <w:rFonts w:ascii="Times New Roman" w:hAnsi="Times New Roman" w:cs="Times New Roman"/>
          <w:sz w:val="28"/>
          <w:szCs w:val="28"/>
        </w:rPr>
        <w:t xml:space="preserve"> проанализировать результаты применения </w:t>
      </w:r>
      <w:proofErr w:type="spellStart"/>
      <w:r w:rsidR="00592569" w:rsidRPr="00592569">
        <w:rPr>
          <w:rFonts w:ascii="Times New Roman" w:hAnsi="Times New Roman" w:cs="Times New Roman"/>
          <w:sz w:val="28"/>
          <w:szCs w:val="28"/>
        </w:rPr>
        <w:t>онкопластических</w:t>
      </w:r>
      <w:proofErr w:type="spellEnd"/>
      <w:r w:rsidR="00592569" w:rsidRPr="00592569">
        <w:rPr>
          <w:rFonts w:ascii="Times New Roman" w:hAnsi="Times New Roman" w:cs="Times New Roman"/>
          <w:sz w:val="28"/>
          <w:szCs w:val="28"/>
        </w:rPr>
        <w:t xml:space="preserve"> резекций с использованием </w:t>
      </w:r>
      <w:proofErr w:type="spellStart"/>
      <w:r w:rsidR="00592569" w:rsidRPr="00592569">
        <w:rPr>
          <w:rFonts w:ascii="Times New Roman" w:hAnsi="Times New Roman" w:cs="Times New Roman"/>
          <w:sz w:val="28"/>
          <w:szCs w:val="28"/>
        </w:rPr>
        <w:t>перфорантных</w:t>
      </w:r>
      <w:proofErr w:type="spellEnd"/>
      <w:r w:rsidR="00592569" w:rsidRPr="00592569">
        <w:rPr>
          <w:rFonts w:ascii="Times New Roman" w:hAnsi="Times New Roman" w:cs="Times New Roman"/>
          <w:sz w:val="28"/>
          <w:szCs w:val="28"/>
        </w:rPr>
        <w:t xml:space="preserve"> лоскутов у</w:t>
      </w:r>
      <w:r>
        <w:rPr>
          <w:rFonts w:ascii="Times New Roman" w:hAnsi="Times New Roman" w:cs="Times New Roman"/>
          <w:sz w:val="28"/>
          <w:szCs w:val="28"/>
        </w:rPr>
        <w:t xml:space="preserve"> больных</w:t>
      </w:r>
      <w:r w:rsidR="00592569" w:rsidRPr="00592569">
        <w:rPr>
          <w:rFonts w:ascii="Times New Roman" w:hAnsi="Times New Roman" w:cs="Times New Roman"/>
          <w:sz w:val="28"/>
          <w:szCs w:val="28"/>
        </w:rPr>
        <w:t xml:space="preserve"> </w:t>
      </w:r>
      <w:r w:rsidRPr="001F309D">
        <w:rPr>
          <w:rFonts w:ascii="Times New Roman" w:hAnsi="Times New Roman" w:cs="Times New Roman"/>
          <w:sz w:val="28"/>
          <w:szCs w:val="28"/>
        </w:rPr>
        <w:t>ранним раком молочной железы и малым/средним объемом молочных желез</w:t>
      </w:r>
      <w:r w:rsidR="00592569" w:rsidRPr="00592569">
        <w:rPr>
          <w:rFonts w:ascii="Times New Roman" w:hAnsi="Times New Roman" w:cs="Times New Roman"/>
          <w:sz w:val="28"/>
          <w:szCs w:val="28"/>
        </w:rPr>
        <w:t>.</w:t>
      </w:r>
    </w:p>
    <w:p w14:paraId="50485235" w14:textId="77777777" w:rsidR="00592569" w:rsidRPr="00592569" w:rsidRDefault="00592569" w:rsidP="00592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2569">
        <w:rPr>
          <w:rFonts w:ascii="Times New Roman" w:hAnsi="Times New Roman" w:cs="Times New Roman"/>
          <w:b/>
          <w:sz w:val="28"/>
          <w:szCs w:val="28"/>
        </w:rPr>
        <w:t>Материалы и методы</w:t>
      </w:r>
      <w:r w:rsidRPr="00592569">
        <w:rPr>
          <w:rFonts w:ascii="Times New Roman" w:hAnsi="Times New Roman" w:cs="Times New Roman"/>
          <w:sz w:val="28"/>
          <w:szCs w:val="28"/>
        </w:rPr>
        <w:t>. 1 группа (контроля) – 15 больных, которым выполнена подкожная/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кожесохраняющая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мастэктомия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с одномоментной реконструкцией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имплантом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. 2 группа (основная) – 12 </w:t>
      </w:r>
      <w:proofErr w:type="gramStart"/>
      <w:r w:rsidRPr="00592569">
        <w:rPr>
          <w:rFonts w:ascii="Times New Roman" w:hAnsi="Times New Roman" w:cs="Times New Roman"/>
          <w:sz w:val="28"/>
          <w:szCs w:val="28"/>
        </w:rPr>
        <w:t>больных</w:t>
      </w:r>
      <w:proofErr w:type="gramEnd"/>
      <w:r w:rsidRPr="00592569">
        <w:rPr>
          <w:rFonts w:ascii="Times New Roman" w:hAnsi="Times New Roman" w:cs="Times New Roman"/>
          <w:sz w:val="28"/>
          <w:szCs w:val="28"/>
        </w:rPr>
        <w:t xml:space="preserve"> подвергшихся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онкопластической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резекции с использованием </w:t>
      </w:r>
      <w:r w:rsidRPr="00592569">
        <w:rPr>
          <w:rFonts w:ascii="Times New Roman" w:hAnsi="Times New Roman" w:cs="Times New Roman"/>
          <w:sz w:val="28"/>
          <w:szCs w:val="28"/>
          <w:lang w:val="en-US"/>
        </w:rPr>
        <w:t>LICAP</w:t>
      </w:r>
      <w:r w:rsidRPr="00592569">
        <w:rPr>
          <w:rFonts w:ascii="Times New Roman" w:hAnsi="Times New Roman" w:cs="Times New Roman"/>
          <w:sz w:val="28"/>
          <w:szCs w:val="28"/>
        </w:rPr>
        <w:t>/</w:t>
      </w:r>
      <w:r w:rsidRPr="00592569">
        <w:rPr>
          <w:rFonts w:ascii="Times New Roman" w:hAnsi="Times New Roman" w:cs="Times New Roman"/>
          <w:sz w:val="28"/>
          <w:szCs w:val="28"/>
          <w:lang w:val="en-US"/>
        </w:rPr>
        <w:t>LTAP</w:t>
      </w:r>
      <w:r w:rsidRPr="00592569">
        <w:rPr>
          <w:sz w:val="28"/>
          <w:szCs w:val="28"/>
        </w:rPr>
        <w:t xml:space="preserve"> </w:t>
      </w:r>
      <w:r w:rsidRPr="00592569">
        <w:rPr>
          <w:rFonts w:ascii="Times New Roman" w:hAnsi="Times New Roman" w:cs="Times New Roman"/>
          <w:sz w:val="28"/>
          <w:szCs w:val="28"/>
        </w:rPr>
        <w:t xml:space="preserve">и </w:t>
      </w:r>
      <w:r w:rsidRPr="00592569">
        <w:rPr>
          <w:rFonts w:ascii="Times New Roman" w:hAnsi="Times New Roman" w:cs="Times New Roman"/>
          <w:sz w:val="28"/>
          <w:szCs w:val="28"/>
          <w:lang w:val="en-US"/>
        </w:rPr>
        <w:t>AIAP</w:t>
      </w:r>
      <w:r w:rsidRPr="00592569">
        <w:rPr>
          <w:rFonts w:ascii="Times New Roman" w:hAnsi="Times New Roman" w:cs="Times New Roman"/>
          <w:sz w:val="28"/>
          <w:szCs w:val="28"/>
        </w:rPr>
        <w:t>/</w:t>
      </w:r>
      <w:r w:rsidRPr="00592569">
        <w:rPr>
          <w:rFonts w:ascii="Times New Roman" w:hAnsi="Times New Roman" w:cs="Times New Roman"/>
          <w:sz w:val="28"/>
          <w:szCs w:val="28"/>
          <w:lang w:val="en-US"/>
        </w:rPr>
        <w:t>MICAP</w:t>
      </w:r>
      <w:r w:rsidRPr="00592569">
        <w:rPr>
          <w:rFonts w:ascii="Times New Roman" w:hAnsi="Times New Roman" w:cs="Times New Roman"/>
          <w:sz w:val="28"/>
          <w:szCs w:val="28"/>
        </w:rPr>
        <w:t xml:space="preserve"> лоскутов. Критерии включения для обеих групп: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гистологически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верифицированный ранний РМЖ, </w:t>
      </w:r>
      <w:proofErr w:type="spellStart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592569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>1</w:t>
      </w:r>
      <w:r w:rsidRPr="0059256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92569">
        <w:rPr>
          <w:rFonts w:ascii="Times New Roman" w:hAnsi="Times New Roman" w:cs="Times New Roman"/>
          <w:sz w:val="28"/>
          <w:szCs w:val="28"/>
        </w:rPr>
        <w:t>-2</w:t>
      </w:r>
      <w:r w:rsidRPr="0059256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92569">
        <w:rPr>
          <w:rFonts w:ascii="Times New Roman" w:hAnsi="Times New Roman" w:cs="Times New Roman"/>
          <w:sz w:val="28"/>
          <w:szCs w:val="28"/>
        </w:rPr>
        <w:t>0-1</w:t>
      </w:r>
      <w:r w:rsidRPr="0059256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92569">
        <w:rPr>
          <w:rFonts w:ascii="Times New Roman" w:hAnsi="Times New Roman" w:cs="Times New Roman"/>
          <w:sz w:val="28"/>
          <w:szCs w:val="28"/>
        </w:rPr>
        <w:t xml:space="preserve">0, малый/средний объем молочных желез. Критерии исключения: большой объем молочных желез, </w:t>
      </w:r>
      <w:proofErr w:type="spellStart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cT</w:t>
      </w:r>
      <w:proofErr w:type="spellEnd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≥3, </w:t>
      </w:r>
      <w:proofErr w:type="spellStart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cN</w:t>
      </w:r>
      <w:proofErr w:type="spellEnd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≥2, </w:t>
      </w:r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Дополнительные критерии включения для группы 2: выявление </w:t>
      </w:r>
      <w:proofErr w:type="spellStart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</w:rPr>
        <w:t>перфорантов</w:t>
      </w:r>
      <w:proofErr w:type="spellEnd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УЗИ с </w:t>
      </w:r>
      <w:proofErr w:type="spellStart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</w:rPr>
        <w:t>Допплером</w:t>
      </w:r>
      <w:proofErr w:type="spellEnd"/>
      <w:r w:rsidRPr="00592569">
        <w:rPr>
          <w:rFonts w:ascii="Times New Roman" w:hAnsi="Times New Roman" w:cs="Times New Roman"/>
          <w:sz w:val="28"/>
          <w:szCs w:val="28"/>
          <w:shd w:val="clear" w:color="auto" w:fill="FFFFFF"/>
        </w:rPr>
        <w:t>, возможность сохранения проекционного кожного лоскута.</w:t>
      </w:r>
    </w:p>
    <w:p w14:paraId="0186A5E2" w14:textId="77777777" w:rsidR="00592569" w:rsidRPr="00592569" w:rsidRDefault="00592569" w:rsidP="00592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569">
        <w:rPr>
          <w:rFonts w:ascii="Times New Roman" w:hAnsi="Times New Roman" w:cs="Times New Roman"/>
          <w:b/>
          <w:sz w:val="28"/>
          <w:szCs w:val="28"/>
        </w:rPr>
        <w:t>Результаты.</w:t>
      </w:r>
      <w:r w:rsidRPr="00592569">
        <w:rPr>
          <w:rFonts w:ascii="Times New Roman" w:hAnsi="Times New Roman" w:cs="Times New Roman"/>
          <w:sz w:val="28"/>
          <w:szCs w:val="28"/>
        </w:rPr>
        <w:t xml:space="preserve"> Средний срок наблюдения 12 месяцев. Во всех случаях достигнуты «чистые» края резекции. Частота осложнений у больных 1 группы составила 13,3% - 2 больных (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лимфокиста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протрузия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импланта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) и 8,3% у больных 2 группы (гематома с положительной динамикой на фоне консервативной терапии).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Симметризирующие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операции (аугментация,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мастопексия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) потребовались в 60% случаев в 1 группе (9 больных). Во 2 группе необходимая симметрия была достигнута одной операцией. В 1 группе полностью удовлетворены полученным эстетическим результатом 12 больных (80%), во второй 11 больных (91,7%). </w:t>
      </w:r>
    </w:p>
    <w:p w14:paraId="25966E6C" w14:textId="77777777" w:rsidR="00592569" w:rsidRPr="00592569" w:rsidRDefault="00592569" w:rsidP="00D406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569"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  <w:r w:rsidRPr="005925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Онкопластические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резекции с использованием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перфорантных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лоскутов могут быть успешно применены у больных ранним РМЖ с малым/средним объемом молочных желез и</w:t>
      </w:r>
      <w:r w:rsidRPr="00592569">
        <w:rPr>
          <w:sz w:val="28"/>
          <w:szCs w:val="28"/>
        </w:rPr>
        <w:t xml:space="preserve"> </w:t>
      </w:r>
      <w:r w:rsidRPr="00592569">
        <w:rPr>
          <w:rFonts w:ascii="Times New Roman" w:hAnsi="Times New Roman" w:cs="Times New Roman"/>
          <w:sz w:val="28"/>
          <w:szCs w:val="28"/>
        </w:rPr>
        <w:t xml:space="preserve">возможностью сохранения проекционного кожного лоскута. Данная методика не требует выполнения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симметризирующих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операций, имеет минимум осложнений и позволяет достигнуть хорошего эстетического результата.</w:t>
      </w:r>
    </w:p>
    <w:p w14:paraId="1716FC3B" w14:textId="77777777" w:rsidR="00592569" w:rsidRPr="00285A40" w:rsidRDefault="00592569" w:rsidP="002814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92569" w:rsidRPr="00285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0E"/>
    <w:rsid w:val="000066D0"/>
    <w:rsid w:val="00084F82"/>
    <w:rsid w:val="001F309D"/>
    <w:rsid w:val="002814D9"/>
    <w:rsid w:val="00285A40"/>
    <w:rsid w:val="00592569"/>
    <w:rsid w:val="00784E0E"/>
    <w:rsid w:val="00916E6A"/>
    <w:rsid w:val="00A669D8"/>
    <w:rsid w:val="00B51FFA"/>
    <w:rsid w:val="00D40676"/>
    <w:rsid w:val="00DA597C"/>
    <w:rsid w:val="00E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FE8BF"/>
  <w15:chartTrackingRefBased/>
  <w15:docId w15:val="{A643B483-C8AC-4C27-BE2A-3E39FE2B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51F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1324</TotalTime>
  <Pages>2</Pages>
  <Words>300</Words>
  <Characters>1712</Characters>
  <Application>Microsoft Macintosh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Шатова Юлиана Сергеевна</dc:creator>
  <cp:keywords/>
  <dc:description/>
  <cp:lastModifiedBy>Air Macbook</cp:lastModifiedBy>
  <cp:revision>12</cp:revision>
  <cp:lastPrinted>2019-04-02T07:45:00Z</cp:lastPrinted>
  <dcterms:created xsi:type="dcterms:W3CDTF">2019-03-26T09:42:00Z</dcterms:created>
  <dcterms:modified xsi:type="dcterms:W3CDTF">2019-04-10T09:21:00Z</dcterms:modified>
</cp:coreProperties>
</file>